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Style w:val="4"/>
          <w:rFonts w:hint="eastAsia" w:ascii="黑体" w:hAnsi="黑体" w:eastAsia="黑体" w:cs="黑体"/>
          <w:b/>
          <w:bCs/>
          <w:color w:val="auto"/>
          <w:sz w:val="36"/>
          <w:szCs w:val="36"/>
          <w:shd w:val="clear" w:color="auto" w:fill="FFFFFF"/>
          <w:lang w:eastAsia="zh-CN"/>
        </w:rPr>
      </w:pPr>
      <w:r>
        <w:rPr>
          <w:rStyle w:val="4"/>
          <w:rFonts w:hint="eastAsia" w:ascii="黑体" w:hAnsi="黑体" w:eastAsia="黑体" w:cs="黑体"/>
          <w:b/>
          <w:bCs/>
          <w:color w:val="auto"/>
          <w:sz w:val="36"/>
          <w:szCs w:val="36"/>
          <w:shd w:val="clear" w:color="auto" w:fill="FFFFFF"/>
        </w:rPr>
        <w:t>教育科学学院2018年度</w:t>
      </w:r>
      <w:r>
        <w:rPr>
          <w:rStyle w:val="4"/>
          <w:rFonts w:hint="eastAsia" w:ascii="黑体" w:hAnsi="黑体" w:eastAsia="黑体" w:cs="黑体"/>
          <w:b/>
          <w:bCs/>
          <w:color w:val="auto"/>
          <w:sz w:val="36"/>
          <w:szCs w:val="36"/>
          <w:shd w:val="clear" w:color="auto" w:fill="FFFFFF"/>
          <w:lang w:eastAsia="zh-CN"/>
        </w:rPr>
        <w:t>本科</w:t>
      </w:r>
      <w:r>
        <w:rPr>
          <w:rStyle w:val="4"/>
          <w:rFonts w:hint="eastAsia" w:ascii="黑体" w:hAnsi="黑体" w:eastAsia="黑体" w:cs="黑体"/>
          <w:b/>
          <w:bCs/>
          <w:color w:val="auto"/>
          <w:sz w:val="36"/>
          <w:szCs w:val="36"/>
          <w:shd w:val="clear" w:color="auto" w:fill="FFFFFF"/>
        </w:rPr>
        <w:t>学生获奖</w:t>
      </w:r>
      <w:r>
        <w:rPr>
          <w:rStyle w:val="4"/>
          <w:rFonts w:hint="eastAsia" w:ascii="黑体" w:hAnsi="黑体" w:eastAsia="黑体" w:cs="黑体"/>
          <w:b/>
          <w:bCs/>
          <w:color w:val="auto"/>
          <w:sz w:val="36"/>
          <w:szCs w:val="36"/>
          <w:shd w:val="clear" w:color="auto" w:fill="FFFFFF"/>
          <w:lang w:eastAsia="zh-CN"/>
        </w:rPr>
        <w:t>情况</w:t>
      </w:r>
    </w:p>
    <w:p>
      <w:pPr>
        <w:rPr>
          <w:b w:val="0"/>
          <w:bCs w:val="0"/>
          <w:color w:val="auto"/>
          <w:sz w:val="30"/>
          <w:szCs w:val="30"/>
        </w:rPr>
      </w:pPr>
    </w:p>
    <w:p>
      <w:pPr>
        <w:pStyle w:val="8"/>
        <w:widowControl/>
        <w:spacing w:line="23" w:lineRule="atLeast"/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accent1"/>
            </w14:solidFill>
          </w14:textFill>
        </w:rPr>
        <w:t>国家级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1.2018年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全国大学生英语竞赛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复赛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特等奖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汤雪艺（小教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165定向）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2.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2018年全国大学生英语竞赛C类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初赛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二等奖</w:t>
      </w:r>
    </w:p>
    <w:p>
      <w:pPr>
        <w:pStyle w:val="8"/>
        <w:ind w:left="0"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周洁（小教173定向）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胡一钰（小教161）</w:t>
      </w:r>
    </w:p>
    <w:p>
      <w:pPr>
        <w:pStyle w:val="8"/>
        <w:ind w:left="0" w:leftChars="0" w:firstLine="0" w:firstLine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3.</w:t>
      </w:r>
      <w:r>
        <w:rPr>
          <w:b/>
          <w:bCs/>
          <w:color w:val="auto"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全国英语阅读大赛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初赛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三等奖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姜欣怡（小教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165定向）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4.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全国英语写作大赛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初赛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二等奖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姜欣怡（小教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165定向）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三等奖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胡一钰（小教161）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5.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第二届全国大学生环保知识竞赛优秀奖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夏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颖（小教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171定向）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顾淑婷（小教171定向）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顾立敏（小教171定向）、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江嘉慧（小教172定向）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张舒婷（小教172定向）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王婧楠（小教173定向）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6.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第三届全国大学生预防艾滋病知识竞赛优秀奖</w:t>
      </w:r>
    </w:p>
    <w:p>
      <w:pPr>
        <w:pStyle w:val="8"/>
        <w:ind w:left="0" w:leftChars="0"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杨紫珏（小教161）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徐清纯（小教161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）</w:t>
      </w:r>
    </w:p>
    <w:p>
      <w:pPr>
        <w:pStyle w:val="8"/>
        <w:ind w:left="0" w:leftChars="0"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李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钰（小教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171定向）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张洁雅（小教171定向）</w:t>
      </w:r>
    </w:p>
    <w:p>
      <w:pPr>
        <w:pStyle w:val="8"/>
        <w:ind w:left="0"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顾淑婷（小教171定向）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江嘉慧（小教172定向）</w:t>
      </w:r>
    </w:p>
    <w:p>
      <w:pPr>
        <w:pStyle w:val="8"/>
        <w:ind w:left="0"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赵纯钰（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小教17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定向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）、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王婧楠（小教173定向）</w:t>
      </w:r>
    </w:p>
    <w:p>
      <w:pPr>
        <w:pStyle w:val="8"/>
        <w:ind w:left="0"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王文媛（应心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171）</w:t>
      </w:r>
    </w:p>
    <w:p>
      <w:p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7.2018年全国大学生象棋锦标赛团体银奖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黄皆皓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（小教163定向）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、谢觉一（小教181Z）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首届全国高校心理情景剧大赛“优秀作品奖”</w:t>
      </w:r>
    </w:p>
    <w:p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王佳佳（学前172Z）、罗凯婷（学前172Z）</w:t>
      </w:r>
    </w:p>
    <w:p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吕  彭（学前172Z）、胡  娟（学前172Z）</w:t>
      </w:r>
    </w:p>
    <w:p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孙  月（学前172Z）、刘  程（学前172Z）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堵乐妤（学前172Z）、侍晓婷（学前172Z）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朱梦然（学前172Z） 、顾玉莲（学前172Z）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葛盼峰（应心161）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9.2018年全国大学生计算机技能应用大赛办公软件高级应用赛决赛优秀奖</w:t>
      </w:r>
    </w:p>
    <w:p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李  聪（应心171）</w:t>
      </w: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10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.</w:t>
      </w:r>
      <w:r>
        <w:rPr>
          <w:rFonts w:hint="eastAsia"/>
          <w:b/>
          <w:bCs/>
          <w:color w:val="auto"/>
          <w:sz w:val="30"/>
          <w:szCs w:val="30"/>
        </w:rPr>
        <w:t xml:space="preserve"> 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小学数学竞赛叁级教练员证书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蔡海宇（小教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162定向）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10.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全国大学生象棋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国家3级裁判员证书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谢觉一（小教181Z）</w:t>
      </w:r>
    </w:p>
    <w:p>
      <w:pP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11.“茅以升公益桥——小桥工程”设计大赛志愿者证书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顾佳言（小教162定向）、孔诗月（小教161）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元淑芬（应用心理161）、林桂明（应心161）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杨紫珏（小教161）、龙诗悦（小教161）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杨梦倩（小教161）、周雪菁（小教161）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张银莹（小教164定向）、张宇婧（学前171定向）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黄钰婷（学前171定向）、王  慈（小教171定向）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付康路（学前171定向）、仇海蓉（学前171定向）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王慧源（小教171定向）</w:t>
      </w:r>
    </w:p>
    <w:p>
      <w:p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12.全国啦啦操竞赛优秀志愿者</w:t>
      </w:r>
    </w:p>
    <w:p>
      <w:pP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  杨洋（应用心理171）、陈楚琪（应用心理171）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</w:p>
    <w:p>
      <w:pP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   </w:t>
      </w:r>
    </w:p>
    <w:p>
      <w:pPr>
        <w:pStyle w:val="8"/>
        <w:widowControl/>
        <w:spacing w:line="23" w:lineRule="atLeast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accent1"/>
            </w14:solidFill>
          </w14:textFill>
        </w:rPr>
        <w:t>省级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1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.江苏省“互联网+”创新创业大赛三等奖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张艺萌（小教151）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杨凌一（小教164定向）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顾佳言（小教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162定向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李树祯（应用心理161）</w:t>
      </w:r>
    </w:p>
    <w:p>
      <w:pPr>
        <w:ind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所方琳（应用心理171）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2.江苏省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师范生技能大赛</w:t>
      </w:r>
    </w:p>
    <w:p>
      <w:pPr>
        <w:pStyle w:val="8"/>
        <w:ind w:left="360" w:firstLine="300" w:firstLineChars="1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一等奖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孙雨溪（学前152）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朱梦圆（学前152）</w:t>
      </w:r>
    </w:p>
    <w:p>
      <w:pPr>
        <w:pStyle w:val="8"/>
        <w:ind w:left="360" w:firstLine="300" w:firstLineChars="1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二等奖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严靓丹（学前152）</w:t>
      </w:r>
    </w:p>
    <w:p>
      <w:pPr>
        <w:pStyle w:val="8"/>
        <w:ind w:left="360" w:firstLine="300" w:firstLineChars="1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三等奖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吕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彭（学前172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Z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赵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敏（小教173Z）</w:t>
      </w:r>
    </w:p>
    <w:p>
      <w:pPr>
        <w:pStyle w:val="8"/>
        <w:ind w:left="360" w:firstLine="1500" w:firstLineChars="5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徐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蕾（小教151）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祁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洁（小教151）</w:t>
      </w:r>
    </w:p>
    <w:p>
      <w:pPr>
        <w:pStyle w:val="8"/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江苏省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优秀学生干部</w:t>
      </w:r>
    </w:p>
    <w:p>
      <w:pPr>
        <w:pStyle w:val="8"/>
        <w:numPr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孙雨溪（学前152）</w:t>
      </w:r>
    </w:p>
    <w:p>
      <w:pPr>
        <w:pStyle w:val="8"/>
        <w:numPr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4.“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挑战杯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”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志愿服务证书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张卓琳（小教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162定向）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、陈紫琳（小教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161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刁一娟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（小教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161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、高  蓓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（小教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161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5.江苏高校传媒联盟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  <w:t>夜行通大优秀志愿者</w:t>
      </w:r>
    </w:p>
    <w:p>
      <w:pPr>
        <w:pStyle w:val="8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程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怡（小教173定向）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6.江苏省红十字会“博爱青春”暑期社会实践志愿服务证书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时雨茜（小教151）、李  钰（小教171定向）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庄  灏（小教171定向）、花雨航（小教172定向）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王  慈（小教171定向）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省级先进班集体    学前师范152</w:t>
      </w:r>
    </w:p>
    <w:p>
      <w:pPr>
        <w:pStyle w:val="8"/>
        <w:ind w:left="360" w:firstLine="64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</w:p>
    <w:p>
      <w:pPr>
        <w:pStyle w:val="8"/>
        <w:ind w:left="360" w:firstLine="300" w:firstLineChars="1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</w:p>
    <w:p>
      <w:pPr>
        <w:pStyle w:val="8"/>
        <w:ind w:left="360" w:firstLine="0" w:firstLineChars="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</w:pPr>
    </w:p>
    <w:p>
      <w:pPr>
        <w:pStyle w:val="8"/>
        <w:widowControl/>
        <w:spacing w:line="23" w:lineRule="atLeast"/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accent1"/>
            </w14:solidFill>
          </w14:textFill>
        </w:rPr>
        <w:t>市级</w:t>
      </w:r>
    </w:p>
    <w:p>
      <w:pPr>
        <w:numPr>
          <w:ilvl w:val="0"/>
          <w:numId w:val="3"/>
        </w:num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</w:pP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南通市</w:t>
      </w: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eastAsia="zh-CN"/>
        </w:rPr>
        <w:t>三好学生</w:t>
      </w:r>
    </w:p>
    <w:p>
      <w:pPr>
        <w:widowControl w:val="0"/>
        <w:numPr>
          <w:numId w:val="0"/>
        </w:numPr>
        <w:ind w:firstLine="600"/>
        <w:jc w:val="both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杨凌一（小教164定向）、周笑（学前161）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南通市优秀学生干部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杨紫珏（小教161）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.“南通大学首届心理微电影大赛”获三等奖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王文媛（应用心理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171）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3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.南通十大校园音乐赛亚军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陈颖（小教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165定向）</w:t>
      </w:r>
    </w:p>
    <w:p>
      <w:pPr>
        <w:rPr>
          <w:rFonts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/>
          <w:b/>
          <w:bCs/>
          <w:color w:val="auto"/>
          <w:sz w:val="30"/>
          <w:szCs w:val="30"/>
        </w:rPr>
        <w:t>.南通市第三届粤语歌大赛冠军</w:t>
      </w:r>
    </w:p>
    <w:p>
      <w:pPr>
        <w:ind w:firstLine="600" w:firstLineChars="200"/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</w:rPr>
        <w:t>陈颖（小教</w:t>
      </w:r>
      <w:r>
        <w:rPr>
          <w:rFonts w:ascii="微软雅黑" w:hAnsi="微软雅黑" w:eastAsia="微软雅黑"/>
          <w:b w:val="0"/>
          <w:bCs w:val="0"/>
          <w:color w:val="auto"/>
          <w:sz w:val="30"/>
          <w:szCs w:val="30"/>
        </w:rPr>
        <w:t>165定向）</w:t>
      </w:r>
    </w:p>
    <w:p>
      <w:pP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5.2018年全国拔河锦标赛优秀志愿者（张家港）</w:t>
      </w:r>
    </w:p>
    <w:p>
      <w:pPr>
        <w:ind w:firstLine="64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陆妞妞（小教173Z）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6.南通市“五四”马克思分享会优秀志愿者</w:t>
      </w:r>
    </w:p>
    <w:p>
      <w:pPr>
        <w:numPr>
          <w:ilvl w:val="0"/>
          <w:numId w:val="0"/>
        </w:numPr>
        <w:ind w:leftChars="0" w:firstLine="64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杨喻雯（小教172定向）、张翼巍（小教173定向）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7.南通市“情系苏陕 大爱崇川”陕西支教活动优秀志愿辅导员</w:t>
      </w:r>
    </w:p>
    <w:p>
      <w:pPr>
        <w:numPr>
          <w:ilvl w:val="0"/>
          <w:numId w:val="0"/>
        </w:numPr>
        <w:ind w:leftChars="0" w:firstLine="64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杨喻雯（小教172定向）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8.“托起玻璃人”公益垂直马拉松优秀青年志愿者</w:t>
      </w:r>
    </w:p>
    <w:p>
      <w:pPr>
        <w:numPr>
          <w:ilvl w:val="0"/>
          <w:numId w:val="0"/>
        </w:numPr>
        <w:ind w:leftChars="0" w:firstLine="64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戴庆龄（小教172定向）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30"/>
          <w:szCs w:val="30"/>
          <w:lang w:val="en-US" w:eastAsia="zh-CN"/>
        </w:rPr>
        <w:t>9.江海国际博览会优秀青年志愿者</w:t>
      </w:r>
    </w:p>
    <w:p>
      <w:pPr>
        <w:numPr>
          <w:ilvl w:val="0"/>
          <w:numId w:val="0"/>
        </w:numPr>
        <w:ind w:leftChars="0" w:firstLine="6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  <w:t>缪雅琳（小教172定向）</w:t>
      </w:r>
    </w:p>
    <w:p>
      <w:pPr>
        <w:numPr>
          <w:ilvl w:val="0"/>
          <w:numId w:val="0"/>
        </w:numPr>
        <w:ind w:leftChars="0" w:firstLine="6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/>
        <w:rPr>
          <w:rFonts w:hint="eastAsia" w:ascii="微软雅黑" w:hAnsi="微软雅黑" w:eastAsia="微软雅黑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73E9D"/>
    <w:multiLevelType w:val="singleLevel"/>
    <w:tmpl w:val="A3C73E9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04A43C"/>
    <w:multiLevelType w:val="singleLevel"/>
    <w:tmpl w:val="1904A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7F9979"/>
    <w:multiLevelType w:val="singleLevel"/>
    <w:tmpl w:val="787F997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4"/>
    <w:rsid w:val="000559B1"/>
    <w:rsid w:val="000F19C9"/>
    <w:rsid w:val="001441C4"/>
    <w:rsid w:val="001571AD"/>
    <w:rsid w:val="001953DB"/>
    <w:rsid w:val="001A1ED8"/>
    <w:rsid w:val="00231212"/>
    <w:rsid w:val="0025785B"/>
    <w:rsid w:val="00371525"/>
    <w:rsid w:val="003B3744"/>
    <w:rsid w:val="004A7B84"/>
    <w:rsid w:val="00516417"/>
    <w:rsid w:val="006E4000"/>
    <w:rsid w:val="00745777"/>
    <w:rsid w:val="009776A8"/>
    <w:rsid w:val="00A34D06"/>
    <w:rsid w:val="00A87ACF"/>
    <w:rsid w:val="00B55C44"/>
    <w:rsid w:val="00CF3263"/>
    <w:rsid w:val="23DC5AA0"/>
    <w:rsid w:val="32C8602A"/>
    <w:rsid w:val="3889408B"/>
    <w:rsid w:val="4C3C245E"/>
    <w:rsid w:val="4E0E268E"/>
    <w:rsid w:val="61D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semiHidden/>
    <w:unhideWhenUsed/>
    <w:uiPriority w:val="99"/>
    <w:rPr>
      <w:color w:val="0000FF"/>
      <w:u w:val="single"/>
    </w:rPr>
  </w:style>
  <w:style w:type="character" w:styleId="6">
    <w:name w:val="Hyperlink"/>
    <w:basedOn w:val="3"/>
    <w:semiHidden/>
    <w:unhideWhenUsed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2018-12-20T11:13:00Z</dcterms:created>
  <dc:creator>雯瑄 吴</dc:creator>
  <cp:lastModifiedBy>□—苏</cp:lastModifiedBy>
  <dcterms:modified xsi:type="dcterms:W3CDTF">2018-12-21T05:30:20Z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